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DC155">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4DDCCE21">
      <w:pPr>
        <w:pStyle w:val="5"/>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center"/>
        <w:rPr>
          <w:rFonts w:hint="default" w:ascii="Times New Roman" w:hAnsi="Times New Roman" w:eastAsia="方正小标宋简体" w:cs="Times New Roman"/>
          <w:sz w:val="44"/>
          <w:szCs w:val="44"/>
          <w:lang w:val="en-US" w:eastAsia="zh-CN"/>
        </w:rPr>
      </w:pPr>
    </w:p>
    <w:p w14:paraId="62EEBEF4">
      <w:pPr>
        <w:pStyle w:val="5"/>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羽毛球</w:t>
      </w:r>
      <w:r>
        <w:rPr>
          <w:rFonts w:hint="default" w:ascii="Times New Roman" w:hAnsi="Times New Roman" w:eastAsia="方正小标宋简体" w:cs="Times New Roman"/>
          <w:sz w:val="44"/>
          <w:szCs w:val="44"/>
        </w:rPr>
        <w:t>比赛相关要求</w:t>
      </w:r>
    </w:p>
    <w:p w14:paraId="60E6684D">
      <w:pPr>
        <w:pStyle w:val="5"/>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center"/>
        <w:rPr>
          <w:rFonts w:hint="default" w:ascii="Times New Roman" w:hAnsi="Times New Roman" w:eastAsia="方正小标宋_GBK" w:cs="Times New Roman"/>
          <w:sz w:val="44"/>
          <w:szCs w:val="44"/>
        </w:rPr>
      </w:pPr>
    </w:p>
    <w:p w14:paraId="724FA0B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参赛</w:t>
      </w:r>
      <w:r>
        <w:rPr>
          <w:rFonts w:hint="default" w:ascii="Times New Roman" w:hAnsi="Times New Roman" w:eastAsia="黑体" w:cs="Times New Roman"/>
          <w:sz w:val="32"/>
          <w:szCs w:val="32"/>
          <w:lang w:val="en-US" w:eastAsia="zh-CN"/>
        </w:rPr>
        <w:t>对象</w:t>
      </w:r>
      <w:r>
        <w:rPr>
          <w:rFonts w:hint="default" w:ascii="Times New Roman" w:hAnsi="Times New Roman" w:eastAsia="黑体" w:cs="Times New Roman"/>
          <w:sz w:val="32"/>
          <w:szCs w:val="32"/>
        </w:rPr>
        <w:t>及报名</w:t>
      </w:r>
      <w:r>
        <w:rPr>
          <w:rFonts w:hint="default" w:ascii="Times New Roman" w:hAnsi="Times New Roman" w:eastAsia="黑体" w:cs="Times New Roman"/>
          <w:sz w:val="32"/>
          <w:szCs w:val="32"/>
          <w:lang w:val="en-US" w:eastAsia="zh-CN"/>
        </w:rPr>
        <w:t>方式</w:t>
      </w:r>
    </w:p>
    <w:p w14:paraId="5A7F37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广州市建筑业联合会会员单位</w:t>
      </w:r>
      <w:r>
        <w:rPr>
          <w:rFonts w:hint="default" w:ascii="Times New Roman" w:hAnsi="Times New Roman" w:eastAsia="仿宋_GB2312" w:cs="Times New Roman"/>
          <w:sz w:val="32"/>
          <w:szCs w:val="32"/>
        </w:rPr>
        <w:t>。</w:t>
      </w:r>
    </w:p>
    <w:p w14:paraId="08D7DB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（二）报名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highlight w:val="none"/>
          <w:lang w:val="en-US" w:eastAsia="zh-CN"/>
        </w:rPr>
        <w:t>额先到先得。</w:t>
      </w:r>
      <w:r>
        <w:rPr>
          <w:rFonts w:hint="default" w:ascii="Times New Roman" w:hAnsi="Times New Roman" w:eastAsia="仿宋_GB2312" w:cs="Times New Roman"/>
          <w:sz w:val="32"/>
          <w:szCs w:val="32"/>
          <w:highlight w:val="none"/>
        </w:rPr>
        <w:t>每</w:t>
      </w:r>
      <w:r>
        <w:rPr>
          <w:rFonts w:hint="default" w:ascii="Times New Roman" w:hAnsi="Times New Roman" w:eastAsia="仿宋_GB2312" w:cs="Times New Roman"/>
          <w:sz w:val="32"/>
          <w:szCs w:val="32"/>
          <w:highlight w:val="none"/>
          <w:lang w:val="en-US" w:eastAsia="zh-CN"/>
        </w:rPr>
        <w:t>支</w:t>
      </w:r>
      <w:r>
        <w:rPr>
          <w:rFonts w:hint="default" w:ascii="Times New Roman" w:hAnsi="Times New Roman" w:eastAsia="仿宋_GB2312" w:cs="Times New Roman"/>
          <w:sz w:val="32"/>
          <w:szCs w:val="32"/>
          <w:highlight w:val="none"/>
        </w:rPr>
        <w:t>参赛</w:t>
      </w:r>
      <w:r>
        <w:rPr>
          <w:rFonts w:hint="default" w:ascii="Times New Roman" w:hAnsi="Times New Roman" w:eastAsia="仿宋_GB2312" w:cs="Times New Roman"/>
          <w:sz w:val="32"/>
          <w:szCs w:val="32"/>
          <w:highlight w:val="none"/>
          <w:lang w:val="en-US" w:eastAsia="zh-CN"/>
        </w:rPr>
        <w:t>队伍</w:t>
      </w:r>
      <w:r>
        <w:rPr>
          <w:rFonts w:hint="default" w:ascii="Times New Roman" w:hAnsi="Times New Roman" w:eastAsia="仿宋_GB2312" w:cs="Times New Roman"/>
          <w:sz w:val="32"/>
          <w:szCs w:val="32"/>
          <w:highlight w:val="none"/>
        </w:rPr>
        <w:t>可报领队1名，教练1名，运动员</w:t>
      </w:r>
      <w:r>
        <w:rPr>
          <w:rFonts w:hint="default" w:ascii="Times New Roman" w:hAnsi="Times New Roman" w:eastAsia="仿宋_GB2312" w:cs="Times New Roman"/>
          <w:sz w:val="32"/>
          <w:szCs w:val="32"/>
          <w:highlight w:val="none"/>
          <w:lang w:val="en-US" w:eastAsia="zh-CN"/>
        </w:rPr>
        <w:t>10-12</w:t>
      </w:r>
      <w:r>
        <w:rPr>
          <w:rFonts w:hint="default" w:ascii="Times New Roman" w:hAnsi="Times New Roman" w:eastAsia="仿宋_GB2312" w:cs="Times New Roman"/>
          <w:sz w:val="32"/>
          <w:szCs w:val="32"/>
          <w:highlight w:val="none"/>
        </w:rPr>
        <w:t>名（领队、教练兼运动员的，必须在运动员名单中占用名额，运动员不能兼项）</w:t>
      </w:r>
      <w:r>
        <w:rPr>
          <w:rFonts w:hint="default" w:ascii="Times New Roman" w:hAnsi="Times New Roman" w:eastAsia="仿宋_GB2312" w:cs="Times New Roman"/>
          <w:sz w:val="32"/>
          <w:szCs w:val="32"/>
          <w:highlight w:val="none"/>
          <w:lang w:eastAsia="zh-CN"/>
        </w:rPr>
        <w:t>。</w:t>
      </w:r>
    </w:p>
    <w:p w14:paraId="154CFF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（三）运动员资格：单位职工（含劳务派遣人员）和班组工人。参赛人员不得冒名顶替、弄虚作假，需向主办方提供</w:t>
      </w:r>
      <w:r>
        <w:rPr>
          <w:rFonts w:hint="default" w:ascii="Times New Roman" w:hAnsi="Times New Roman" w:eastAsia="仿宋_GB2312" w:cs="Times New Roman"/>
          <w:sz w:val="32"/>
          <w:szCs w:val="32"/>
          <w:highlight w:val="none"/>
          <w:lang w:val="en-US" w:eastAsia="zh-CN"/>
        </w:rPr>
        <w:t>6个月</w:t>
      </w:r>
      <w:r>
        <w:rPr>
          <w:rFonts w:hint="default" w:ascii="Times New Roman" w:hAnsi="Times New Roman" w:eastAsia="仿宋_GB2312" w:cs="Times New Roman"/>
          <w:sz w:val="32"/>
          <w:szCs w:val="32"/>
          <w:lang w:val="en-US" w:eastAsia="zh-CN"/>
        </w:rPr>
        <w:t>在单位购买</w:t>
      </w:r>
      <w:r>
        <w:rPr>
          <w:rFonts w:hint="default" w:ascii="Times New Roman" w:hAnsi="Times New Roman" w:eastAsia="仿宋_GB2312" w:cs="Times New Roman"/>
          <w:sz w:val="32"/>
          <w:szCs w:val="32"/>
        </w:rPr>
        <w:t>社保证明，若发现违反规定的将取消</w:t>
      </w:r>
      <w:r>
        <w:rPr>
          <w:rFonts w:hint="default" w:ascii="Times New Roman" w:hAnsi="Times New Roman" w:eastAsia="仿宋_GB2312" w:cs="Times New Roman"/>
          <w:sz w:val="32"/>
          <w:szCs w:val="32"/>
          <w:lang w:val="en-US" w:eastAsia="zh-CN"/>
        </w:rPr>
        <w:t>队伍</w:t>
      </w:r>
      <w:r>
        <w:rPr>
          <w:rFonts w:hint="default" w:ascii="Times New Roman" w:hAnsi="Times New Roman" w:eastAsia="仿宋_GB2312" w:cs="Times New Roman"/>
          <w:sz w:val="32"/>
          <w:szCs w:val="32"/>
        </w:rPr>
        <w:t>参赛资格。违反运动员资格规定的，将取消该运动员（队）的参赛资格和比赛成绩，并通报批评。</w:t>
      </w:r>
    </w:p>
    <w:p w14:paraId="537E85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（四）各单位必须为本队参赛职工购买比赛期间的意外保险。</w:t>
      </w:r>
      <w:r>
        <w:rPr>
          <w:rFonts w:hint="default" w:ascii="Times New Roman" w:hAnsi="Times New Roman" w:eastAsia="仿宋_GB2312" w:cs="Times New Roman"/>
          <w:sz w:val="32"/>
          <w:szCs w:val="32"/>
        </w:rPr>
        <w:t>各单位自行组织运动员体检，确保参赛职工健康条件符合比赛要求。参赛者需注意比赛安全，主办方不承担比赛期间（含路途）任何意外事故的任何责任。</w:t>
      </w:r>
    </w:p>
    <w:p w14:paraId="3BD0731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报名满额后</w:t>
      </w:r>
      <w:r>
        <w:rPr>
          <w:rFonts w:hint="eastAsia" w:eastAsia="仿宋_GB2312" w:cs="Times New Roman"/>
          <w:sz w:val="32"/>
          <w:szCs w:val="32"/>
          <w:highlight w:val="none"/>
          <w:lang w:val="en-US" w:eastAsia="zh-CN"/>
        </w:rPr>
        <w:t>，采用</w:t>
      </w:r>
      <w:r>
        <w:rPr>
          <w:rFonts w:hint="default" w:ascii="Times New Roman" w:hAnsi="Times New Roman" w:eastAsia="仿宋_GB2312" w:cs="Times New Roman"/>
          <w:sz w:val="32"/>
          <w:szCs w:val="32"/>
          <w:highlight w:val="none"/>
        </w:rPr>
        <w:t>网上抽签</w:t>
      </w:r>
      <w:r>
        <w:rPr>
          <w:rFonts w:hint="eastAsia" w:eastAsia="仿宋_GB2312" w:cs="Times New Roman"/>
          <w:sz w:val="32"/>
          <w:szCs w:val="32"/>
          <w:highlight w:val="none"/>
          <w:lang w:eastAsia="zh-CN"/>
        </w:rPr>
        <w:t>的方式分配</w:t>
      </w:r>
      <w:r>
        <w:rPr>
          <w:rFonts w:hint="default" w:ascii="Times New Roman" w:hAnsi="Times New Roman" w:eastAsia="仿宋_GB2312" w:cs="Times New Roman"/>
          <w:sz w:val="32"/>
          <w:szCs w:val="32"/>
          <w:highlight w:val="none"/>
          <w:lang w:val="en-US" w:eastAsia="zh-CN"/>
        </w:rPr>
        <w:t>小组进行比赛</w:t>
      </w:r>
      <w:r>
        <w:rPr>
          <w:rFonts w:hint="default" w:ascii="Times New Roman" w:hAnsi="Times New Roman" w:eastAsia="仿宋_GB2312" w:cs="Times New Roman"/>
          <w:sz w:val="32"/>
          <w:szCs w:val="32"/>
          <w:highlight w:val="none"/>
          <w:lang w:eastAsia="zh-CN"/>
        </w:rPr>
        <w:t>。</w:t>
      </w:r>
    </w:p>
    <w:p w14:paraId="467A7409">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竞赛项目</w:t>
      </w:r>
    </w:p>
    <w:p w14:paraId="15262CC9">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640" w:leftChars="0"/>
        <w:jc w:val="both"/>
        <w:textAlignment w:val="baseline"/>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混合团体赛：</w:t>
      </w:r>
      <w:r>
        <w:rPr>
          <w:rFonts w:hint="default" w:ascii="Times New Roman" w:hAnsi="Times New Roman" w:eastAsia="仿宋_GB2312" w:cs="Times New Roman"/>
          <w:b w:val="0"/>
          <w:bCs w:val="0"/>
          <w:color w:val="000000"/>
          <w:sz w:val="32"/>
          <w:szCs w:val="32"/>
          <w:highlight w:val="none"/>
          <w:lang w:val="en-US" w:eastAsia="zh-CN"/>
        </w:rPr>
        <w:t>男</w:t>
      </w:r>
      <w:r>
        <w:rPr>
          <w:rFonts w:hint="default" w:ascii="Times New Roman" w:hAnsi="Times New Roman" w:eastAsia="仿宋_GB2312" w:cs="Times New Roman"/>
          <w:b w:val="0"/>
          <w:bCs w:val="0"/>
          <w:color w:val="000000"/>
          <w:sz w:val="32"/>
          <w:szCs w:val="32"/>
          <w:lang w:val="en-US" w:eastAsia="zh-CN"/>
        </w:rPr>
        <w:t>子双打、女子双打、混合双打。</w:t>
      </w:r>
    </w:p>
    <w:p w14:paraId="7B1ED35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640" w:leftChars="0"/>
        <w:jc w:val="both"/>
        <w:textAlignment w:val="baseline"/>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双打单项赛：领导班子双打。</w:t>
      </w:r>
    </w:p>
    <w:p w14:paraId="4E438B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三、</w:t>
      </w:r>
      <w:r>
        <w:rPr>
          <w:rFonts w:hint="default" w:ascii="Times New Roman" w:hAnsi="Times New Roman" w:eastAsia="黑体" w:cs="Times New Roman"/>
          <w:b w:val="0"/>
          <w:bCs w:val="0"/>
          <w:color w:val="000000"/>
          <w:sz w:val="32"/>
          <w:szCs w:val="32"/>
        </w:rPr>
        <w:t>竞赛办法</w:t>
      </w:r>
    </w:p>
    <w:p w14:paraId="794D33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竞赛规则：</w:t>
      </w:r>
    </w:p>
    <w:p w14:paraId="653AA9C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采用中国羽协审定的最新《羽毛球竞赛规则》。</w:t>
      </w:r>
      <w:r>
        <w:rPr>
          <w:rFonts w:hint="default" w:ascii="Times New Roman" w:hAnsi="Times New Roman" w:eastAsia="仿宋_GB2312" w:cs="Times New Roman"/>
          <w:sz w:val="32"/>
          <w:szCs w:val="32"/>
          <w:lang w:eastAsia="zh-CN"/>
        </w:rPr>
        <w:t>计分法和发球替换规则。</w:t>
      </w:r>
    </w:p>
    <w:p w14:paraId="283630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2.混合团体赛、双打单项比赛采用小组循环、单淘汰赛及附加赛，决出奖励名次。</w:t>
      </w:r>
    </w:p>
    <w:p w14:paraId="2379DD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sz w:val="32"/>
          <w:szCs w:val="32"/>
          <w:lang w:val="en-US" w:eastAsia="zh-CN"/>
        </w:rPr>
        <w:t>双打单项赛，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sz w:val="32"/>
          <w:szCs w:val="32"/>
          <w:highlight w:val="none"/>
          <w:lang w:val="en-US" w:eastAsia="zh-CN"/>
        </w:rPr>
        <w:t>领导班子自由组合，</w:t>
      </w:r>
      <w:r>
        <w:rPr>
          <w:rFonts w:hint="default" w:ascii="Times New Roman" w:hAnsi="Times New Roman" w:eastAsia="仿宋_GB2312" w:cs="Times New Roman"/>
          <w:sz w:val="32"/>
          <w:szCs w:val="32"/>
          <w:highlight w:val="none"/>
        </w:rPr>
        <w:t>要求</w:t>
      </w:r>
      <w:r>
        <w:rPr>
          <w:rFonts w:hint="default" w:ascii="Times New Roman" w:hAnsi="Times New Roman" w:eastAsia="仿宋_GB2312" w:cs="Times New Roman"/>
          <w:sz w:val="32"/>
          <w:szCs w:val="32"/>
          <w:highlight w:val="none"/>
          <w:lang w:eastAsia="zh-CN"/>
        </w:rPr>
        <w:t>：</w:t>
      </w:r>
    </w:p>
    <w:p w14:paraId="0D5FDD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两名</w:t>
      </w:r>
      <w:r>
        <w:rPr>
          <w:rFonts w:hint="default" w:ascii="Times New Roman" w:hAnsi="Times New Roman" w:eastAsia="仿宋_GB2312" w:cs="Times New Roman"/>
          <w:sz w:val="32"/>
          <w:szCs w:val="32"/>
          <w:highlight w:val="none"/>
          <w:lang w:val="en-US" w:eastAsia="zh-CN"/>
        </w:rPr>
        <w:t>运动员</w:t>
      </w:r>
      <w:r>
        <w:rPr>
          <w:rFonts w:hint="default" w:ascii="Times New Roman" w:hAnsi="Times New Roman" w:eastAsia="仿宋_GB2312" w:cs="Times New Roman"/>
          <w:sz w:val="32"/>
          <w:szCs w:val="32"/>
          <w:highlight w:val="none"/>
        </w:rPr>
        <w:t>年龄相加之和必须大于或等于</w:t>
      </w:r>
      <w:r>
        <w:rPr>
          <w:rFonts w:hint="default"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岁</w:t>
      </w:r>
      <w:r>
        <w:rPr>
          <w:rFonts w:hint="eastAsia" w:eastAsia="仿宋_GB2312" w:cs="Times New Roman"/>
          <w:sz w:val="32"/>
          <w:szCs w:val="32"/>
          <w:highlight w:val="none"/>
          <w:lang w:eastAsia="zh-CN"/>
        </w:rPr>
        <w:t>。</w:t>
      </w:r>
    </w:p>
    <w:p w14:paraId="0A689F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2.两名运动员均为所在公司领导班子成员（鼓励公司董事长、总经理等主要领导</w:t>
      </w:r>
      <w:r>
        <w:rPr>
          <w:rFonts w:hint="eastAsia" w:eastAsia="仿宋_GB2312" w:cs="Times New Roman"/>
          <w:sz w:val="32"/>
          <w:szCs w:val="32"/>
          <w:highlight w:val="none"/>
          <w:lang w:val="en-US" w:eastAsia="zh-CN"/>
        </w:rPr>
        <w:t>参赛）。</w:t>
      </w:r>
    </w:p>
    <w:p w14:paraId="340C6D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3.允许男双、混双、女双组合</w:t>
      </w:r>
      <w:r>
        <w:rPr>
          <w:rFonts w:hint="eastAsia" w:eastAsia="仿宋_GB2312" w:cs="Times New Roman"/>
          <w:sz w:val="32"/>
          <w:szCs w:val="32"/>
          <w:highlight w:val="none"/>
          <w:lang w:val="en-US" w:eastAsia="zh-CN"/>
        </w:rPr>
        <w:t>。</w:t>
      </w:r>
    </w:p>
    <w:p w14:paraId="3A259A0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4.让分规则：双方对阵比对方多一位女队员，受让4分，从4:0开始比赛；多两位女队员则受让7分，从7:0开始比赛。</w:t>
      </w:r>
    </w:p>
    <w:p w14:paraId="4F3AFF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竞赛赛程：</w:t>
      </w:r>
    </w:p>
    <w:p w14:paraId="3E3F6CC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第一阶段</w:t>
      </w:r>
      <w:r>
        <w:rPr>
          <w:rFonts w:hint="default" w:ascii="Times New Roman" w:hAnsi="Times New Roman" w:eastAsia="仿宋_GB2312" w:cs="Times New Roman"/>
          <w:sz w:val="32"/>
          <w:szCs w:val="32"/>
          <w:lang w:val="en-US" w:eastAsia="zh-CN"/>
        </w:rPr>
        <w:t>小组循环</w:t>
      </w:r>
      <w:r>
        <w:rPr>
          <w:rFonts w:hint="default" w:ascii="Times New Roman" w:hAnsi="Times New Roman" w:eastAsia="仿宋_GB2312" w:cs="Times New Roman"/>
          <w:sz w:val="32"/>
          <w:szCs w:val="32"/>
        </w:rPr>
        <w:t>比赛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分组抽签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根据报名人数制定分赛区</w:t>
      </w:r>
      <w:r>
        <w:rPr>
          <w:rFonts w:hint="default" w:ascii="Times New Roman" w:hAnsi="Times New Roman" w:eastAsia="仿宋_GB2312" w:cs="Times New Roman"/>
          <w:sz w:val="32"/>
          <w:szCs w:val="32"/>
        </w:rPr>
        <w:t>，进行小组循环赛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前两名出线，晋级第二阶段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每场一局决胜负，每局21分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每球直接得分制。当一方先赢得</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分时，双方交换场区。当每局双方赛至20平后，则先赢得第21分的一方胜该局（场）</w:t>
      </w:r>
      <w:r>
        <w:rPr>
          <w:rFonts w:hint="default" w:ascii="Times New Roman" w:hAnsi="Times New Roman" w:eastAsia="仿宋_GB2312" w:cs="Times New Roman"/>
          <w:sz w:val="32"/>
          <w:szCs w:val="32"/>
          <w:lang w:eastAsia="zh-CN"/>
        </w:rPr>
        <w:t>不加分。</w:t>
      </w:r>
    </w:p>
    <w:p w14:paraId="658D85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2.第二阶段单淘汰比赛：每场一局21分决胜负，每球直接得分制。</w:t>
      </w:r>
      <w:r>
        <w:rPr>
          <w:rFonts w:hint="eastAsia" w:eastAsia="仿宋_GB2312" w:cs="Times New Roman"/>
          <w:sz w:val="32"/>
          <w:szCs w:val="32"/>
          <w:lang w:val="en-US" w:eastAsia="zh-CN"/>
        </w:rPr>
        <w:t>当每局</w:t>
      </w:r>
      <w:r>
        <w:rPr>
          <w:rFonts w:hint="default" w:ascii="Times New Roman" w:hAnsi="Times New Roman" w:eastAsia="仿宋_GB2312" w:cs="Times New Roman"/>
          <w:sz w:val="32"/>
          <w:szCs w:val="32"/>
          <w:lang w:val="en-US" w:eastAsia="zh-CN"/>
        </w:rPr>
        <w:t>双方赛至20平后，则先赢得第21分的一方胜该局（场）；当一方先赢得第11分时，双方交换场区。</w:t>
      </w:r>
    </w:p>
    <w:p w14:paraId="5E26C2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（四）竞赛计分：</w:t>
      </w:r>
    </w:p>
    <w:p w14:paraId="37CA07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1.第一阶段名次确定：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）以胜次多少排列，胜次多者名次列前；（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）两者胜次相同时，则以两者间比赛的胜者名次列前；（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）三者（或三者以上）胜次相同，则以他们在本阶段（组）内全部比赛的净胜场（局、分）来决定；一旦出现有两者净胜场（局、分）相同时，即以他们两者之间的胜负决定名次；（</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）如果直至三者（或三者以上）净胜分也相等时，则以抽签方法决定名次。</w:t>
      </w:r>
    </w:p>
    <w:p w14:paraId="5EC203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第二阶段按固定进位：</w:t>
      </w:r>
      <w:r>
        <w:rPr>
          <w:rFonts w:hint="default" w:ascii="Times New Roman" w:hAnsi="Times New Roman" w:eastAsia="仿宋_GB2312" w:cs="Times New Roman"/>
          <w:sz w:val="32"/>
          <w:szCs w:val="32"/>
          <w:lang w:eastAsia="zh-CN"/>
        </w:rPr>
        <w:t>各小组前两名晋级，晋级的队伍采用单淘汰赛及附加赛，直至决出所有名次。</w:t>
      </w:r>
      <w:r>
        <w:rPr>
          <w:rFonts w:hint="default" w:ascii="Times New Roman" w:hAnsi="Times New Roman" w:eastAsia="仿宋_GB2312" w:cs="Times New Roman"/>
          <w:b w:val="0"/>
          <w:bCs w:val="0"/>
          <w:sz w:val="32"/>
          <w:szCs w:val="32"/>
        </w:rPr>
        <w:t>每</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val="en-US" w:eastAsia="zh-CN"/>
        </w:rPr>
        <w:t>一局决胜负</w:t>
      </w:r>
      <w:r>
        <w:rPr>
          <w:rFonts w:hint="default" w:ascii="Times New Roman" w:hAnsi="Times New Roman" w:eastAsia="仿宋_GB2312" w:cs="Times New Roman"/>
          <w:sz w:val="32"/>
          <w:szCs w:val="32"/>
        </w:rPr>
        <w:t>，每局</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每球直接得分制。当一方先赢得</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分时，双方交换场区。当每局双方赛至</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分平后，则先赢得第</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分的一方胜该局。</w:t>
      </w:r>
    </w:p>
    <w:p w14:paraId="6CE96F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）出场顺序：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领导班子双打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女子双打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混合双打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C9CC5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）运动员出场名单表交换规定：参加每节第一场比赛的团体必须在比赛开始时间前15分钟到指定比赛场地裁判组填交出场队员名单表</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之后的比赛则在前一个团体赛第二场比赛开始前填交出场队员名单表到裁判组。超时未交视为弃权。名单一经交</w:t>
      </w:r>
      <w:r>
        <w:rPr>
          <w:rFonts w:hint="default" w:ascii="Times New Roman" w:hAnsi="Times New Roman" w:eastAsia="仿宋_GB2312" w:cs="Times New Roman"/>
          <w:sz w:val="32"/>
          <w:szCs w:val="32"/>
          <w:lang w:eastAsia="zh-CN"/>
        </w:rPr>
        <w:t>换</w:t>
      </w:r>
      <w:r>
        <w:rPr>
          <w:rFonts w:hint="default" w:ascii="Times New Roman" w:hAnsi="Times New Roman" w:eastAsia="仿宋_GB2312" w:cs="Times New Roman"/>
          <w:sz w:val="32"/>
          <w:szCs w:val="32"/>
        </w:rPr>
        <w:t>，不得更改</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运动员未按</w:t>
      </w:r>
      <w:r>
        <w:rPr>
          <w:rFonts w:hint="default" w:ascii="Times New Roman" w:hAnsi="Times New Roman" w:eastAsia="仿宋_GB2312" w:cs="Times New Roman"/>
          <w:sz w:val="32"/>
          <w:szCs w:val="32"/>
        </w:rPr>
        <w:t>场次</w:t>
      </w:r>
      <w:r>
        <w:rPr>
          <w:rFonts w:hint="default" w:ascii="Times New Roman" w:hAnsi="Times New Roman" w:eastAsia="仿宋_GB2312" w:cs="Times New Roman"/>
          <w:sz w:val="32"/>
          <w:szCs w:val="32"/>
          <w:lang w:eastAsia="zh-CN"/>
        </w:rPr>
        <w:t>时间报到，</w:t>
      </w:r>
      <w:r>
        <w:rPr>
          <w:rFonts w:hint="default" w:ascii="Times New Roman" w:hAnsi="Times New Roman" w:eastAsia="仿宋_GB2312" w:cs="Times New Roman"/>
          <w:sz w:val="32"/>
          <w:szCs w:val="32"/>
          <w:lang w:val="en-US" w:eastAsia="zh-CN"/>
        </w:rPr>
        <w:t>超时5分钟当</w:t>
      </w:r>
      <w:r>
        <w:rPr>
          <w:rFonts w:hint="default" w:ascii="Times New Roman" w:hAnsi="Times New Roman" w:eastAsia="仿宋_GB2312" w:cs="Times New Roman"/>
          <w:sz w:val="32"/>
          <w:szCs w:val="32"/>
        </w:rPr>
        <w:t>弃权处理。</w:t>
      </w:r>
    </w:p>
    <w:p w14:paraId="722977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）参赛运动员必须出示居民身份证，经当席裁判员核对无误后，方能进行比赛。</w:t>
      </w:r>
    </w:p>
    <w:p w14:paraId="181DEB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）裁判长有权对场序进行调整。</w:t>
      </w:r>
    </w:p>
    <w:p w14:paraId="0A3C91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比赛中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运动员</w:t>
      </w:r>
      <w:r>
        <w:rPr>
          <w:rFonts w:hint="default"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伤病</w:t>
      </w:r>
      <w:r>
        <w:rPr>
          <w:rFonts w:hint="default" w:ascii="Times New Roman" w:hAnsi="Times New Roman" w:eastAsia="仿宋_GB2312" w:cs="Times New Roman"/>
          <w:sz w:val="32"/>
          <w:szCs w:val="32"/>
          <w:lang w:eastAsia="zh-CN"/>
        </w:rPr>
        <w:t>时有一次</w:t>
      </w:r>
      <w:r>
        <w:rPr>
          <w:rFonts w:hint="default" w:ascii="Times New Roman" w:hAnsi="Times New Roman" w:eastAsia="仿宋_GB2312" w:cs="Times New Roman"/>
          <w:sz w:val="32"/>
          <w:szCs w:val="32"/>
        </w:rPr>
        <w:t>不超过</w:t>
      </w:r>
      <w:r>
        <w:rPr>
          <w:rFonts w:hint="default" w:ascii="Times New Roman" w:hAnsi="Times New Roman" w:eastAsia="仿宋_GB2312" w:cs="Times New Roman"/>
          <w:sz w:val="32"/>
          <w:szCs w:val="32"/>
          <w:lang w:val="en-US" w:eastAsia="zh-CN"/>
        </w:rPr>
        <w:t>3分钟</w:t>
      </w:r>
      <w:r>
        <w:rPr>
          <w:rFonts w:hint="default" w:ascii="Times New Roman" w:hAnsi="Times New Roman" w:eastAsia="仿宋_GB2312" w:cs="Times New Roman"/>
          <w:sz w:val="32"/>
          <w:szCs w:val="32"/>
        </w:rPr>
        <w:t>伤病处理时间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凡因伤病或</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原因不能继续比赛者按本场比赛弃权处理</w:t>
      </w:r>
      <w:r>
        <w:rPr>
          <w:rFonts w:hint="eastAsia" w:eastAsia="仿宋_GB2312" w:cs="Times New Roman"/>
          <w:sz w:val="32"/>
          <w:szCs w:val="32"/>
          <w:lang w:eastAsia="zh-CN"/>
        </w:rPr>
        <w:t>。</w:t>
      </w:r>
    </w:p>
    <w:p w14:paraId="5FA20E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按照比赛规定的时间，迟到5分钟一方的运动员，按本场比赛弃权处理</w:t>
      </w:r>
      <w:r>
        <w:rPr>
          <w:rFonts w:hint="eastAsia" w:eastAsia="仿宋_GB2312" w:cs="Times New Roman"/>
          <w:sz w:val="32"/>
          <w:szCs w:val="32"/>
          <w:lang w:eastAsia="zh-CN"/>
        </w:rPr>
        <w:t>。</w:t>
      </w:r>
    </w:p>
    <w:p w14:paraId="62EBAD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其他事项</w:t>
      </w:r>
    </w:p>
    <w:p w14:paraId="535FBB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（一）各参赛队伍服装须整齐。</w:t>
      </w:r>
    </w:p>
    <w:p w14:paraId="67FFD5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（二）为</w:t>
      </w:r>
      <w:r>
        <w:rPr>
          <w:rFonts w:hint="eastAsia" w:eastAsia="仿宋_GB2312" w:cs="Times New Roman"/>
          <w:sz w:val="32"/>
          <w:szCs w:val="32"/>
          <w:lang w:eastAsia="zh-CN"/>
        </w:rPr>
        <w:t>增强</w:t>
      </w:r>
      <w:r>
        <w:rPr>
          <w:rFonts w:hint="default" w:ascii="Times New Roman" w:hAnsi="Times New Roman" w:eastAsia="仿宋_GB2312" w:cs="Times New Roman"/>
          <w:sz w:val="32"/>
          <w:szCs w:val="32"/>
          <w:lang w:val="en-US" w:eastAsia="zh-CN"/>
        </w:rPr>
        <w:t>本次活动</w:t>
      </w:r>
      <w:r>
        <w:rPr>
          <w:rFonts w:hint="default" w:ascii="Times New Roman" w:hAnsi="Times New Roman" w:eastAsia="仿宋_GB2312" w:cs="Times New Roman"/>
          <w:sz w:val="32"/>
          <w:szCs w:val="32"/>
        </w:rPr>
        <w:t>的凝聚力，确保赛场的秩序和气氛，各单位的领队、教练和参赛运动员在颁奖仪式结束后方可离场。</w:t>
      </w:r>
    </w:p>
    <w:p w14:paraId="3E20F6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（三）参赛队伍需提前30分钟到达场馆，做好报到及热身。</w:t>
      </w:r>
    </w:p>
    <w:p w14:paraId="41C216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（四）参赛运动员应注重体育道德，文明礼貌，服从裁判，尊重对手，保持参赛良好秩序，自觉维护企业形象。</w:t>
      </w:r>
    </w:p>
    <w:p w14:paraId="3ED4DB0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奖励办法</w:t>
      </w:r>
    </w:p>
    <w:p w14:paraId="49A32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混合团体赛、双打单项赛均奖励前</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名，第一名奖励3000元，第二名奖励2000元，第三名奖励1000元，</w:t>
      </w:r>
      <w:r>
        <w:rPr>
          <w:rFonts w:hint="eastAsia" w:eastAsia="仿宋_GB2312" w:cs="Times New Roman"/>
          <w:sz w:val="32"/>
          <w:szCs w:val="32"/>
          <w:lang w:val="en-US" w:eastAsia="zh-CN"/>
        </w:rPr>
        <w:t>第四名至第八名获优胜奖奖杯</w:t>
      </w:r>
      <w:r>
        <w:rPr>
          <w:rFonts w:hint="default" w:ascii="Times New Roman" w:hAnsi="Times New Roman" w:eastAsia="仿宋_GB2312" w:cs="Times New Roman"/>
          <w:sz w:val="32"/>
          <w:szCs w:val="32"/>
          <w:lang w:val="en-US" w:eastAsia="zh-CN"/>
        </w:rPr>
        <w:t>。</w:t>
      </w:r>
    </w:p>
    <w:p w14:paraId="24EB8B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rPr>
        <w:t>技术官员</w:t>
      </w:r>
    </w:p>
    <w:p w14:paraId="30EE11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裁判员、工作人员由主办单位聘请。</w:t>
      </w:r>
    </w:p>
    <w:p w14:paraId="7F91F3FE">
      <w:pPr>
        <w:keepNext w:val="0"/>
        <w:keepLines w:val="0"/>
        <w:pageBreakBefore w:val="0"/>
        <w:widowControl w:val="0"/>
        <w:kinsoku/>
        <w:wordWrap/>
        <w:overflowPunct/>
        <w:topLinePunct w:val="0"/>
        <w:autoSpaceDE/>
        <w:autoSpaceDN/>
        <w:bidi w:val="0"/>
        <w:adjustRightInd/>
        <w:snapToGrid/>
        <w:spacing w:line="576" w:lineRule="exact"/>
        <w:ind w:left="640"/>
        <w:jc w:val="both"/>
        <w:textAlignment w:val="baseline"/>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七</w:t>
      </w:r>
      <w:r>
        <w:rPr>
          <w:rFonts w:hint="default"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rPr>
        <w:t>仲裁委员会</w:t>
      </w:r>
    </w:p>
    <w:p w14:paraId="76B59043">
      <w:pPr>
        <w:keepNext w:val="0"/>
        <w:keepLines w:val="0"/>
        <w:pageBreakBefore w:val="0"/>
        <w:widowControl w:val="0"/>
        <w:kinsoku/>
        <w:wordWrap/>
        <w:overflowPunct/>
        <w:topLinePunct w:val="0"/>
        <w:autoSpaceDE/>
        <w:autoSpaceDN/>
        <w:bidi w:val="0"/>
        <w:adjustRightInd/>
        <w:snapToGrid/>
        <w:spacing w:line="576" w:lineRule="exact"/>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按国家体育总局《仲裁委员会条例》规定执行。</w:t>
      </w:r>
    </w:p>
    <w:p w14:paraId="37374C3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b w:val="0"/>
          <w:bCs w:val="0"/>
          <w:color w:val="000000"/>
          <w:sz w:val="32"/>
          <w:szCs w:val="32"/>
          <w:lang w:val="en-US" w:eastAsia="zh-CN"/>
        </w:rPr>
        <w:t>八</w:t>
      </w:r>
      <w:r>
        <w:rPr>
          <w:rFonts w:hint="default"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rPr>
        <w:t>本规程的解释权</w:t>
      </w:r>
      <w:r>
        <w:rPr>
          <w:rFonts w:hint="eastAsia" w:eastAsia="黑体" w:cs="Times New Roman"/>
          <w:b w:val="0"/>
          <w:bCs w:val="0"/>
          <w:color w:val="000000"/>
          <w:sz w:val="32"/>
          <w:szCs w:val="32"/>
          <w:lang w:eastAsia="zh-CN"/>
        </w:rPr>
        <w:t>属于</w:t>
      </w:r>
      <w:r>
        <w:rPr>
          <w:rFonts w:hint="default" w:ascii="Times New Roman" w:hAnsi="Times New Roman" w:eastAsia="黑体" w:cs="Times New Roman"/>
          <w:b w:val="0"/>
          <w:bCs w:val="0"/>
          <w:color w:val="000000"/>
          <w:sz w:val="32"/>
          <w:szCs w:val="32"/>
          <w:lang w:val="en-US" w:eastAsia="zh-CN"/>
        </w:rPr>
        <w:t>主办</w:t>
      </w:r>
      <w:r>
        <w:rPr>
          <w:rFonts w:hint="default" w:ascii="Times New Roman" w:hAnsi="Times New Roman" w:eastAsia="黑体" w:cs="Times New Roman"/>
          <w:b w:val="0"/>
          <w:bCs w:val="0"/>
          <w:color w:val="000000"/>
          <w:sz w:val="32"/>
          <w:szCs w:val="32"/>
        </w:rPr>
        <w:t>单位，未尽事宜，另行通知。</w:t>
      </w:r>
      <w:bookmarkStart w:id="0" w:name="_GoBack"/>
      <w:bookmarkEnd w:id="0"/>
    </w:p>
    <w:p w14:paraId="00ACF932">
      <w:pPr>
        <w:keepNext w:val="0"/>
        <w:keepLines w:val="0"/>
        <w:pageBreakBefore w:val="0"/>
        <w:widowControl w:val="0"/>
        <w:kinsoku/>
        <w:wordWrap/>
        <w:overflowPunct/>
        <w:topLinePunct w:val="0"/>
        <w:autoSpaceDE/>
        <w:autoSpaceDN/>
        <w:bidi w:val="0"/>
        <w:adjustRightInd/>
        <w:snapToGrid/>
        <w:spacing w:line="576" w:lineRule="exac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478D3-1DAC-4B11-B1C1-D1DEF5C0CD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55177E-07FD-4DD8-B0BB-8CA8A8AE6721}"/>
  </w:font>
  <w:font w:name="方正小标宋简体">
    <w:panose1 w:val="02000000000000000000"/>
    <w:charset w:val="86"/>
    <w:family w:val="auto"/>
    <w:pitch w:val="default"/>
    <w:sig w:usb0="00000001" w:usb1="080E0000" w:usb2="00000000" w:usb3="00000000" w:csb0="00040000" w:csb1="00000000"/>
    <w:embedRegular r:id="rId3" w:fontKey="{5ADA2C72-8C07-4E3C-A8D3-8248B203C785}"/>
  </w:font>
  <w:font w:name="方正小标宋_GBK">
    <w:panose1 w:val="02000000000000000000"/>
    <w:charset w:val="86"/>
    <w:family w:val="auto"/>
    <w:pitch w:val="default"/>
    <w:sig w:usb0="A00002BF" w:usb1="38CF7CFA" w:usb2="00082016" w:usb3="00000000" w:csb0="00040001" w:csb1="00000000"/>
    <w:embedRegular r:id="rId4" w:fontKey="{8A40F28F-66DF-459E-AFAB-BBE17941DE21}"/>
  </w:font>
  <w:font w:name="仿宋_GB2312">
    <w:panose1 w:val="02010609030101010101"/>
    <w:charset w:val="86"/>
    <w:family w:val="modern"/>
    <w:pitch w:val="default"/>
    <w:sig w:usb0="00000001" w:usb1="080E0000" w:usb2="00000000" w:usb3="00000000" w:csb0="00040000" w:csb1="00000000"/>
    <w:embedRegular r:id="rId5" w:fontKey="{1EC10C40-3FF9-42E3-8986-566BD7AA6E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0BC16"/>
    <w:multiLevelType w:val="singleLevel"/>
    <w:tmpl w:val="3160BC16"/>
    <w:lvl w:ilvl="0" w:tentative="0">
      <w:start w:val="1"/>
      <w:numFmt w:val="chineseCounting"/>
      <w:suff w:val="nothing"/>
      <w:lvlText w:val="（%1）"/>
      <w:lvlJc w:val="left"/>
      <w:rPr>
        <w:rFonts w:hint="eastAsia"/>
      </w:rPr>
    </w:lvl>
  </w:abstractNum>
  <w:abstractNum w:abstractNumId="1">
    <w:nsid w:val="45225904"/>
    <w:multiLevelType w:val="singleLevel"/>
    <w:tmpl w:val="45225904"/>
    <w:lvl w:ilvl="0" w:tentative="0">
      <w:start w:val="2"/>
      <w:numFmt w:val="chineseCounting"/>
      <w:suff w:val="nothing"/>
      <w:lvlText w:val="%1、"/>
      <w:lvlJc w:val="left"/>
      <w:rPr>
        <w:rFonts w:hint="eastAsia"/>
      </w:rPr>
    </w:lvl>
  </w:abstractNum>
  <w:abstractNum w:abstractNumId="2">
    <w:nsid w:val="68AAA9C5"/>
    <w:multiLevelType w:val="singleLevel"/>
    <w:tmpl w:val="68AAA9C5"/>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ZDY2MzhjNDgzNzg5YzhiNjgwYTU4MDFmNjg0NTkifQ=="/>
  </w:docVars>
  <w:rsids>
    <w:rsidRoot w:val="2D0F1948"/>
    <w:rsid w:val="002418CC"/>
    <w:rsid w:val="06352FB5"/>
    <w:rsid w:val="0B9335CE"/>
    <w:rsid w:val="0C6C245D"/>
    <w:rsid w:val="0D377DF5"/>
    <w:rsid w:val="0F8C0A60"/>
    <w:rsid w:val="105F4D4D"/>
    <w:rsid w:val="132F1868"/>
    <w:rsid w:val="17EC6540"/>
    <w:rsid w:val="1B301989"/>
    <w:rsid w:val="1BA3160C"/>
    <w:rsid w:val="1BF16EC9"/>
    <w:rsid w:val="203C5B8B"/>
    <w:rsid w:val="2351194D"/>
    <w:rsid w:val="24D26ABE"/>
    <w:rsid w:val="26654904"/>
    <w:rsid w:val="26E35BC1"/>
    <w:rsid w:val="28593D52"/>
    <w:rsid w:val="2899001E"/>
    <w:rsid w:val="2BEE2B6F"/>
    <w:rsid w:val="2C0734F1"/>
    <w:rsid w:val="2C95510A"/>
    <w:rsid w:val="2D0F1948"/>
    <w:rsid w:val="2E3031D3"/>
    <w:rsid w:val="2FF56249"/>
    <w:rsid w:val="342C6E2C"/>
    <w:rsid w:val="349161BC"/>
    <w:rsid w:val="34DF500B"/>
    <w:rsid w:val="352073D1"/>
    <w:rsid w:val="3566572C"/>
    <w:rsid w:val="368857DA"/>
    <w:rsid w:val="391A6338"/>
    <w:rsid w:val="3B844B5E"/>
    <w:rsid w:val="3D05582A"/>
    <w:rsid w:val="3E9E1A93"/>
    <w:rsid w:val="3ED100BA"/>
    <w:rsid w:val="3F00784C"/>
    <w:rsid w:val="43911BC6"/>
    <w:rsid w:val="496032D6"/>
    <w:rsid w:val="4A3A2B59"/>
    <w:rsid w:val="4C121D12"/>
    <w:rsid w:val="4FA07D05"/>
    <w:rsid w:val="534A1D91"/>
    <w:rsid w:val="53AA2830"/>
    <w:rsid w:val="53D13BDA"/>
    <w:rsid w:val="55DF6337"/>
    <w:rsid w:val="5604091D"/>
    <w:rsid w:val="583922E1"/>
    <w:rsid w:val="58F06F37"/>
    <w:rsid w:val="5C5D2B35"/>
    <w:rsid w:val="5C8833E1"/>
    <w:rsid w:val="5E7A174A"/>
    <w:rsid w:val="674D37A6"/>
    <w:rsid w:val="676A25AA"/>
    <w:rsid w:val="69AF0748"/>
    <w:rsid w:val="6A3D71C9"/>
    <w:rsid w:val="6C156F89"/>
    <w:rsid w:val="6DF901E4"/>
    <w:rsid w:val="6F3C42DF"/>
    <w:rsid w:val="7499627D"/>
    <w:rsid w:val="76010D51"/>
    <w:rsid w:val="770F4D2B"/>
    <w:rsid w:val="77123106"/>
    <w:rsid w:val="774A359C"/>
    <w:rsid w:val="7A7A228F"/>
    <w:rsid w:val="7D4F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customStyle="1" w:styleId="5">
    <w:name w:val="Normal_0"/>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f56ae365-9664-4a8d-b493-3393b1f73acc</errorID>
      <errorWord>的任何</errorWord>
      <group>L1_Grammar</group>
      <groupName>语法问题</groupName>
      <ability>L2_Grammar</ability>
      <abilityName>语法错误</abilityName>
      <candidateList>
        <item>的</item>
      </candidateList>
      <explain/>
      <paraID>537E853E</paraID>
      <start>89</start>
      <end>92</end>
      <status>ignored</status>
      <modifiedWord/>
      <trackRevisions>false</trackRevisions>
    </reviewItem>
    <reviewItem>
      <errorID>d5b69ddf-10b0-4ea4-acac-2c789292b0d9</errorID>
      <errorWord>采用</errorWord>
      <group>L1_Punc</group>
      <groupName>标点问题</groupName>
      <ability>L2_Punc</ability>
      <abilityName>标点符号检查</abilityName>
      <candidateList>
        <item>，采用</item>
      </candidateList>
      <explain/>
      <paraID>3BD07310</paraID>
      <start>5</start>
      <end>8</end>
      <status>modified</status>
      <modifiedWord>，采用</modifiedWord>
      <trackRevisions>false</trackRevisions>
    </reviewItem>
    <reviewItem>
      <errorID>33037990-d5b1-457e-ad2d-271f4f5eec56</errorID>
      <errorWord>分配</errorWord>
      <group>L1_Grammar</group>
      <groupName>语法问题</groupName>
      <ability>L2_Grammar</ability>
      <abilityName>语法错误</abilityName>
      <candidateList>
        <item>的方式分配</item>
      </candidateList>
      <explain/>
      <paraID>3BD07310</paraID>
      <start>12</start>
      <end>17</end>
      <status>modified</status>
      <modifiedWord>的方式分配</modifiedWord>
      <trackRevisions>false</trackRevisions>
    </reviewItem>
    <reviewItem>
      <errorID>139c853b-8aac-44f9-980f-1ff2c2f3b00b</errorID>
      <errorWord>当局</errorWord>
      <group>L1_Word</group>
      <groupName>字词问题</groupName>
      <ability>L2_Typo</ability>
      <abilityName>字词错误</abilityName>
      <candidateList>
        <item>当每局</item>
      </candidateList>
      <explain/>
      <paraID>658D8524</paraID>
      <start>31</start>
      <end>34</end>
      <status>modified</status>
      <modifiedWord>当每局</modifiedWord>
      <trackRevisions>false</trackRevisions>
    </reviewItem>
    <reviewItem>
      <errorID>e2b93e9b-1d12-4c1d-b12a-e696cb87d9b9</errorID>
      <errorWord>、</errorWord>
      <group>L1_Punc</group>
      <groupName>标点问题</groupName>
      <ability>L2_Punc</ability>
      <abilityName>标点符号检查</abilityName>
      <candidateList>
        <item>，</item>
      </candidateList>
      <explain/>
      <paraID>5EC20362</paraID>
      <start>59</start>
      <end>60</end>
      <status>modified</status>
      <modifiedWord>，</modifiedWord>
      <trackRevisions>false</trackRevisions>
    </reviewItem>
    <reviewItem>
      <errorID>b049c016-a151-46f8-b33a-4798f6293f94</errorID>
      <errorWord>20分</errorWord>
      <group>L1_Word</group>
      <groupName>字词问题</groupName>
      <ability>L2_Typo</ability>
      <abilityName>字词错误</abilityName>
      <candidateList>
        <item>20</item>
      </candidateList>
      <explain/>
      <paraID>5EC20362</paraID>
      <start>93</start>
      <end>96</end>
      <status>ignored</status>
      <modifiedWord/>
      <trackRevisions>false</trackRevisions>
    </reviewItem>
    <reviewItem>
      <errorID>351aef7b-c9e5-4e9b-b81c-a36481985f23</errorID>
      <errorWord>，</errorWord>
      <group>L1_Punc</group>
      <groupName>标点问题</groupName>
      <ability>L2_Punc</ability>
      <abilityName>标点符号检查</abilityName>
      <candidateList>
        <item>；</item>
      </candidateList>
      <explain/>
      <paraID> C9CC53D</paraID>
      <start>61</start>
      <end>62</end>
      <status>modified</status>
      <modifiedWord>；</modifiedWord>
      <trackRevisions>false</trackRevisions>
    </reviewItem>
    <reviewItem>
      <errorID>633f6b9e-7f7e-411e-8b0d-143b26b620bb</errorID>
      <errorWord>，</errorWord>
      <group>L1_Punc</group>
      <groupName>标点问题</groupName>
      <ability>L2_Punc</ability>
      <abilityName>标点符号检查</abilityName>
      <candidateList>
        <item>。</item>
      </candidateList>
      <explain/>
      <paraID> C9CC53D</paraID>
      <start>117</start>
      <end>118</end>
      <status>modified</status>
      <modifiedWord>。</modifiedWord>
      <trackRevisions>false</trackRevisions>
    </reviewItem>
    <reviewItem>
      <errorID>6df933c6-1449-4ac9-838f-6d34dfdeac7d</errorID>
      <errorWord>增加</errorWord>
      <group>L1_Word</group>
      <groupName>字词问题</groupName>
      <ability>L2_Typo</ability>
      <abilityName>字词错误</abilityName>
      <candidateList>
        <item>增强</item>
      </candidateList>
      <explain>〈动〉增进；加强：～体质｜～信心｜实力大大～。</explain>
      <paraID>67FFD5D7</paraID>
      <start>4</start>
      <end>6</end>
      <status>modified</status>
      <modifiedWord>增强</modifiedWord>
      <trackRevisions>false</trackRevisions>
    </reviewItem>
    <reviewItem>
      <errorID>90998999-a910-4bbd-b0f4-671320703836</errorID>
      <errorWord>属</errorWord>
      <group>L1_Word</group>
      <groupName>字词问题</groupName>
      <ability>L2_Typo</ability>
      <abilityName>字词错误</abilityName>
      <candidateList>
        <item>属于</item>
      </candidateList>
      <explain/>
      <paraID>37374C3A</paraID>
      <start>9</start>
      <end>11</end>
      <status>modified</status>
      <modifiedWord>属于</modifiedWord>
      <trackRevisions>false</trackRevisions>
    </reviewItem>
  </reviewItems>
  <config/>
</contractReview>
</file>

<file path=customXml/itemProps1.xml><?xml version="1.0" encoding="utf-8"?>
<ds:datastoreItem xmlns:ds="http://schemas.openxmlformats.org/officeDocument/2006/customXml" ds:itemID="{ab44c23c-5665-483c-8a41-790a66bd5a2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1750</Characters>
  <Lines>0</Lines>
  <Paragraphs>0</Paragraphs>
  <TotalTime>9</TotalTime>
  <ScaleCrop>false</ScaleCrop>
  <LinksUpToDate>false</LinksUpToDate>
  <CharactersWithSpaces>1754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2023-10-27T07:34:00Z</dcterms:created>
  <dc:creator>Y。</dc:creator>
  <cp:lastModifiedBy>徐梓涵</cp:lastModifiedBy>
  <cp:lastPrinted>2025-09-22T06:16:00Z</cp:lastPrinted>
  <dcterms:modified xsi:type="dcterms:W3CDTF">2026-05-07T01:09:40Z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0073C6B6F1864C728104AD11F4E6AE49_13</vt:lpwstr>
  </property>
  <property fmtid="{D5CDD505-2E9C-101B-9397-08002B2CF9AE}" pid="4" name="KSOTemplateDocerSaveRecord">
    <vt:lpwstr>eyJoZGlkIjoiMjMwZjAwNTI1MDJlMjg2YzRjYzkwYTg0N2JkMGFjNWIiLCJ1c2VySWQiOiI0Mzg0MjEwMjAifQ==</vt:lpwstr>
  </property>
</Properties>
</file>